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3804EB0" w14:textId="6BE30FFE" w:rsidR="00F47E7C" w:rsidRDefault="002164C4">
      <w:pPr>
        <w:pStyle w:val="normal"/>
        <w:spacing w:line="360" w:lineRule="auto"/>
      </w:pPr>
      <w:r w:rsidRPr="006165EB">
        <w:rPr>
          <w:rFonts w:ascii="Trebuchet MS" w:hAnsi="Trebuchet MS"/>
          <w:b/>
          <w:noProof/>
          <w:sz w:val="28"/>
          <w:szCs w:val="28"/>
          <w:lang w:val="en-US"/>
        </w:rPr>
        <w:drawing>
          <wp:inline distT="0" distB="0" distL="0" distR="0" wp14:anchorId="00E9649C" wp14:editId="14C5665A">
            <wp:extent cx="1001395" cy="408641"/>
            <wp:effectExtent l="0" t="0" r="0" b="0"/>
            <wp:docPr id="2" name="Obraz 2" descr="wal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alk logo"/>
                    <pic:cNvPicPr>
                      <a:picLocks noChangeAspect="1" noChangeArrowheads="1"/>
                    </pic:cNvPicPr>
                  </pic:nvPicPr>
                  <pic:blipFill>
                    <a:blip r:embed="rId7"/>
                    <a:srcRect/>
                    <a:stretch>
                      <a:fillRect/>
                    </a:stretch>
                  </pic:blipFill>
                  <pic:spPr bwMode="auto">
                    <a:xfrm>
                      <a:off x="0" y="0"/>
                      <a:ext cx="1001395" cy="408641"/>
                    </a:xfrm>
                    <a:prstGeom prst="rect">
                      <a:avLst/>
                    </a:prstGeom>
                    <a:noFill/>
                    <a:ln w="9525">
                      <a:noFill/>
                      <a:miter lim="800000"/>
                      <a:headEnd/>
                      <a:tailEnd/>
                    </a:ln>
                  </pic:spPr>
                </pic:pic>
              </a:graphicData>
            </a:graphic>
          </wp:inline>
        </w:drawing>
      </w:r>
    </w:p>
    <w:p w14:paraId="73F44E94" w14:textId="3294E03A" w:rsidR="002164C4" w:rsidRPr="002164C4" w:rsidRDefault="002164C4" w:rsidP="002164C4">
      <w:pPr>
        <w:pStyle w:val="normal"/>
        <w:spacing w:line="360" w:lineRule="auto"/>
        <w:jc w:val="right"/>
        <w:rPr>
          <w:sz w:val="22"/>
        </w:rPr>
      </w:pPr>
      <w:r w:rsidRPr="002164C4">
        <w:rPr>
          <w:sz w:val="22"/>
        </w:rPr>
        <w:t>Warszawa, 17 grudnia 2014 r.</w:t>
      </w:r>
    </w:p>
    <w:p w14:paraId="2A4E3CF7" w14:textId="77777777" w:rsidR="002164C4" w:rsidRPr="002164C4" w:rsidRDefault="002164C4" w:rsidP="002164C4">
      <w:pPr>
        <w:pStyle w:val="normal"/>
        <w:spacing w:line="360" w:lineRule="auto"/>
        <w:jc w:val="right"/>
        <w:rPr>
          <w:b/>
          <w:color w:val="FF0000"/>
        </w:rPr>
      </w:pPr>
    </w:p>
    <w:p w14:paraId="69C2CDF7" w14:textId="7E777ED5" w:rsidR="00F47E7C" w:rsidRPr="002164C4" w:rsidRDefault="00F44175" w:rsidP="002164C4">
      <w:pPr>
        <w:pStyle w:val="normal"/>
        <w:spacing w:line="360" w:lineRule="auto"/>
        <w:rPr>
          <w:color w:val="auto"/>
          <w:sz w:val="28"/>
        </w:rPr>
      </w:pPr>
      <w:r w:rsidRPr="002164C4">
        <w:rPr>
          <w:b/>
          <w:color w:val="auto"/>
          <w:sz w:val="32"/>
        </w:rPr>
        <w:t>WALK EVENTS kończy rok istotnych zmian</w:t>
      </w:r>
    </w:p>
    <w:p w14:paraId="4949ABBD" w14:textId="77777777" w:rsidR="002164C4" w:rsidRPr="002164C4" w:rsidRDefault="002164C4" w:rsidP="002164C4">
      <w:pPr>
        <w:pStyle w:val="normal"/>
        <w:spacing w:line="360" w:lineRule="auto"/>
        <w:rPr>
          <w:color w:val="FF0000"/>
        </w:rPr>
      </w:pPr>
    </w:p>
    <w:p w14:paraId="71647A75" w14:textId="2CFF0B4F" w:rsidR="00F47E7C" w:rsidRPr="006B7772" w:rsidRDefault="00F44175" w:rsidP="006B7772">
      <w:pPr>
        <w:pStyle w:val="normal"/>
        <w:spacing w:line="360" w:lineRule="auto"/>
        <w:jc w:val="both"/>
        <w:rPr>
          <w:szCs w:val="22"/>
        </w:rPr>
      </w:pPr>
      <w:r w:rsidRPr="006B7772">
        <w:rPr>
          <w:b/>
          <w:szCs w:val="22"/>
        </w:rPr>
        <w:t xml:space="preserve">Nowi klienci, rekordowa ilość projektów oraz wzmocnienie doświadczenia zespołu </w:t>
      </w:r>
      <w:r w:rsidR="006B7772">
        <w:rPr>
          <w:b/>
          <w:szCs w:val="22"/>
        </w:rPr>
        <w:br/>
      </w:r>
      <w:r w:rsidRPr="006B7772">
        <w:rPr>
          <w:b/>
          <w:szCs w:val="22"/>
        </w:rPr>
        <w:t>– to efekt zmian</w:t>
      </w:r>
      <w:r w:rsidR="006B7772">
        <w:rPr>
          <w:b/>
          <w:szCs w:val="22"/>
        </w:rPr>
        <w:t>,</w:t>
      </w:r>
      <w:r w:rsidRPr="006B7772">
        <w:rPr>
          <w:b/>
          <w:szCs w:val="22"/>
        </w:rPr>
        <w:t xml:space="preserve"> na które Agencja </w:t>
      </w:r>
      <w:r w:rsidR="00C26785">
        <w:rPr>
          <w:b/>
          <w:szCs w:val="22"/>
        </w:rPr>
        <w:t>WALK</w:t>
      </w:r>
      <w:r w:rsidRPr="006B7772">
        <w:rPr>
          <w:b/>
          <w:szCs w:val="22"/>
        </w:rPr>
        <w:t xml:space="preserve"> Events postawiła w 2014 roku.</w:t>
      </w:r>
    </w:p>
    <w:p w14:paraId="36BAD2C4" w14:textId="77777777" w:rsidR="00F47E7C" w:rsidRPr="006B7772" w:rsidRDefault="00F47E7C" w:rsidP="006B7772">
      <w:pPr>
        <w:pStyle w:val="normal"/>
        <w:spacing w:line="360" w:lineRule="auto"/>
        <w:jc w:val="both"/>
        <w:rPr>
          <w:sz w:val="22"/>
          <w:szCs w:val="22"/>
        </w:rPr>
      </w:pPr>
    </w:p>
    <w:p w14:paraId="38347136" w14:textId="1B7CF0C2" w:rsidR="00F47E7C" w:rsidRPr="006B7772" w:rsidRDefault="00F44175" w:rsidP="006B7772">
      <w:pPr>
        <w:pStyle w:val="normal"/>
        <w:spacing w:line="360" w:lineRule="auto"/>
        <w:jc w:val="both"/>
        <w:rPr>
          <w:sz w:val="22"/>
          <w:szCs w:val="22"/>
        </w:rPr>
      </w:pPr>
      <w:r w:rsidRPr="006B7772">
        <w:rPr>
          <w:sz w:val="22"/>
          <w:szCs w:val="22"/>
        </w:rPr>
        <w:t xml:space="preserve">Mijający rok w </w:t>
      </w:r>
      <w:r w:rsidR="00C26785">
        <w:rPr>
          <w:sz w:val="22"/>
          <w:szCs w:val="22"/>
        </w:rPr>
        <w:t>WALK</w:t>
      </w:r>
      <w:r w:rsidRPr="006B7772">
        <w:rPr>
          <w:sz w:val="22"/>
          <w:szCs w:val="22"/>
        </w:rPr>
        <w:t xml:space="preserve"> Events to rok nowych priorytetów w strategii Agencji, które przez kilkanaście miesięcy konsekwentnie wdrażano. Za kluczowy aspekt uznano rozwój kompetencji zespołu, rozwój standaryzacji ofertowania i realizacji, profesjonalizację struktury, wdrożenie nowych procedur finansowych oraz synergię i spójność działań prowadzonych w ramach całej grupy WALK. </w:t>
      </w:r>
    </w:p>
    <w:p w14:paraId="4EE7ED72" w14:textId="704E470B" w:rsidR="00F47E7C" w:rsidRPr="006B7772" w:rsidRDefault="00F47E7C" w:rsidP="006B7772">
      <w:pPr>
        <w:pStyle w:val="normal"/>
        <w:spacing w:line="360" w:lineRule="auto"/>
        <w:jc w:val="both"/>
        <w:rPr>
          <w:sz w:val="22"/>
          <w:szCs w:val="22"/>
        </w:rPr>
      </w:pPr>
    </w:p>
    <w:p w14:paraId="7EA000EB" w14:textId="232CFBA6" w:rsidR="00F44175" w:rsidRDefault="000F1DF5" w:rsidP="006B7772">
      <w:pPr>
        <w:pStyle w:val="normal"/>
        <w:spacing w:line="360" w:lineRule="auto"/>
        <w:jc w:val="both"/>
        <w:rPr>
          <w:i/>
          <w:sz w:val="22"/>
          <w:szCs w:val="22"/>
        </w:rPr>
      </w:pPr>
      <w:r>
        <w:rPr>
          <w:i/>
          <w:noProof/>
          <w:sz w:val="22"/>
          <w:szCs w:val="22"/>
          <w:lang w:val="en-US"/>
        </w:rPr>
        <w:drawing>
          <wp:anchor distT="0" distB="0" distL="114300" distR="114300" simplePos="0" relativeHeight="251658240" behindDoc="0" locked="0" layoutInCell="1" allowOverlap="1" wp14:anchorId="68856CB3" wp14:editId="7333BC51">
            <wp:simplePos x="0" y="0"/>
            <wp:positionH relativeFrom="column">
              <wp:posOffset>0</wp:posOffset>
            </wp:positionH>
            <wp:positionV relativeFrom="paragraph">
              <wp:posOffset>894715</wp:posOffset>
            </wp:positionV>
            <wp:extent cx="5710555" cy="3211830"/>
            <wp:effectExtent l="0" t="0" r="444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K EVENTS 2014-kopia.jpg"/>
                    <pic:cNvPicPr/>
                  </pic:nvPicPr>
                  <pic:blipFill>
                    <a:blip r:embed="rId8">
                      <a:extLst>
                        <a:ext uri="{28A0092B-C50C-407E-A947-70E740481C1C}">
                          <a14:useLocalDpi xmlns:a14="http://schemas.microsoft.com/office/drawing/2010/main" val="0"/>
                        </a:ext>
                      </a:extLst>
                    </a:blip>
                    <a:stretch>
                      <a:fillRect/>
                    </a:stretch>
                  </pic:blipFill>
                  <pic:spPr>
                    <a:xfrm>
                      <a:off x="0" y="0"/>
                      <a:ext cx="5710555" cy="3211830"/>
                    </a:xfrm>
                    <a:prstGeom prst="rect">
                      <a:avLst/>
                    </a:prstGeom>
                  </pic:spPr>
                </pic:pic>
              </a:graphicData>
            </a:graphic>
            <wp14:sizeRelH relativeFrom="page">
              <wp14:pctWidth>0</wp14:pctWidth>
            </wp14:sizeRelH>
            <wp14:sizeRelV relativeFrom="page">
              <wp14:pctHeight>0</wp14:pctHeight>
            </wp14:sizeRelV>
          </wp:anchor>
        </w:drawing>
      </w:r>
      <w:r w:rsidR="00F44175" w:rsidRPr="006B7772">
        <w:rPr>
          <w:sz w:val="22"/>
          <w:szCs w:val="22"/>
        </w:rPr>
        <w:t>„</w:t>
      </w:r>
      <w:r w:rsidR="00F44175" w:rsidRPr="00F44175">
        <w:rPr>
          <w:i/>
          <w:sz w:val="22"/>
          <w:szCs w:val="22"/>
        </w:rPr>
        <w:t xml:space="preserve">O sile agencji decyduje zespół. Dlatego bardzo duży nacisk położyliśmy na dobór osób, których doświadczenie, kompetencje i kreatywność będą stanowić istotną wartość dodaną zarówno dla naszej agencji, jak i naszych klientów” – mówi Bartosz Bieszyński, Prezes Zarządu WALK EVENTS.  </w:t>
      </w:r>
    </w:p>
    <w:p w14:paraId="2544CF5A" w14:textId="77777777" w:rsidR="00C464DE" w:rsidRDefault="00C464DE" w:rsidP="006B7772">
      <w:pPr>
        <w:pStyle w:val="normal"/>
        <w:spacing w:line="360" w:lineRule="auto"/>
        <w:jc w:val="both"/>
        <w:rPr>
          <w:i/>
          <w:sz w:val="22"/>
          <w:szCs w:val="22"/>
        </w:rPr>
      </w:pPr>
    </w:p>
    <w:p w14:paraId="785684D4" w14:textId="5B50224B" w:rsidR="00F44175" w:rsidRDefault="00F44175" w:rsidP="006B7772">
      <w:pPr>
        <w:pStyle w:val="normal"/>
        <w:spacing w:line="360" w:lineRule="auto"/>
        <w:jc w:val="both"/>
        <w:rPr>
          <w:i/>
          <w:sz w:val="22"/>
          <w:szCs w:val="22"/>
        </w:rPr>
      </w:pPr>
      <w:r w:rsidRPr="00F44175">
        <w:rPr>
          <w:sz w:val="22"/>
          <w:szCs w:val="22"/>
        </w:rPr>
        <w:t xml:space="preserve">Warto podkreślić, że w mijającym roku zespół agencji wzmocnili m.in. Event Manager Sebastian Plewiński (wcześniej El Padre) oraz Senior Event Manager Michał Olszewski (wcześniej LIVE).  Do nowego trzy-osobowego zarządu firmy również po latach powrócił Szymon Walkiewicz. Obecnie w </w:t>
      </w:r>
      <w:r w:rsidRPr="00F44175">
        <w:rPr>
          <w:sz w:val="22"/>
          <w:szCs w:val="22"/>
        </w:rPr>
        <w:lastRenderedPageBreak/>
        <w:t>Walk Events zatrudnionych jest 20 osób i na początek przyszłego roku wznowiona zostanie rekrutacja na stanowiska managerskie.</w:t>
      </w:r>
      <w:r w:rsidRPr="00F44175">
        <w:rPr>
          <w:i/>
          <w:sz w:val="22"/>
          <w:szCs w:val="22"/>
        </w:rPr>
        <w:t xml:space="preserve"> </w:t>
      </w:r>
    </w:p>
    <w:p w14:paraId="735AD4BB" w14:textId="77777777" w:rsidR="00F44175" w:rsidRDefault="00F44175" w:rsidP="006B7772">
      <w:pPr>
        <w:pStyle w:val="normal"/>
        <w:spacing w:line="360" w:lineRule="auto"/>
        <w:jc w:val="both"/>
        <w:rPr>
          <w:i/>
          <w:sz w:val="22"/>
          <w:szCs w:val="22"/>
        </w:rPr>
      </w:pPr>
    </w:p>
    <w:p w14:paraId="328D1D89" w14:textId="68BDBBFA" w:rsidR="00F47E7C" w:rsidRPr="006B7772" w:rsidRDefault="00F44175" w:rsidP="006B7772">
      <w:pPr>
        <w:pStyle w:val="normal"/>
        <w:spacing w:line="360" w:lineRule="auto"/>
        <w:jc w:val="both"/>
        <w:rPr>
          <w:sz w:val="22"/>
          <w:szCs w:val="22"/>
        </w:rPr>
      </w:pPr>
      <w:r w:rsidRPr="00F44175">
        <w:rPr>
          <w:i/>
          <w:sz w:val="22"/>
          <w:szCs w:val="22"/>
        </w:rPr>
        <w:t>„Zespół od początku roku wiedział, że będzie to rok zmian, zarówno na poziomie organizacji jak i również struktury. Tym bardziej cieszą wyniki, które pokazuję że kierunek obraliśmy odpowiedni”</w:t>
      </w:r>
      <w:r w:rsidR="002164C4">
        <w:rPr>
          <w:i/>
          <w:sz w:val="22"/>
          <w:szCs w:val="22"/>
        </w:rPr>
        <w:t xml:space="preserve"> </w:t>
      </w:r>
      <w:r w:rsidR="00705D95">
        <w:rPr>
          <w:i/>
          <w:sz w:val="22"/>
          <w:szCs w:val="22"/>
        </w:rPr>
        <w:br/>
      </w:r>
      <w:r w:rsidR="002164C4">
        <w:rPr>
          <w:sz w:val="22"/>
          <w:szCs w:val="22"/>
        </w:rPr>
        <w:t>–</w:t>
      </w:r>
      <w:r w:rsidRPr="006B7772">
        <w:rPr>
          <w:sz w:val="22"/>
          <w:szCs w:val="22"/>
        </w:rPr>
        <w:t xml:space="preserve">  dodał Adam Kowalczyk, Członek Zarządu agencji.</w:t>
      </w:r>
    </w:p>
    <w:p w14:paraId="6AB2D28E" w14:textId="77777777" w:rsidR="00F47E7C" w:rsidRPr="006B7772" w:rsidRDefault="00F47E7C" w:rsidP="006B7772">
      <w:pPr>
        <w:pStyle w:val="normal"/>
        <w:spacing w:line="360" w:lineRule="auto"/>
        <w:jc w:val="both"/>
        <w:rPr>
          <w:sz w:val="22"/>
          <w:szCs w:val="22"/>
        </w:rPr>
      </w:pPr>
    </w:p>
    <w:p w14:paraId="69447DDB" w14:textId="1D87FA09" w:rsidR="00F47E7C" w:rsidRPr="006B7772" w:rsidRDefault="00F44175" w:rsidP="006B7772">
      <w:pPr>
        <w:pStyle w:val="normal"/>
        <w:spacing w:line="360" w:lineRule="auto"/>
        <w:jc w:val="both"/>
        <w:rPr>
          <w:sz w:val="22"/>
          <w:szCs w:val="22"/>
        </w:rPr>
      </w:pPr>
      <w:r w:rsidRPr="006B7772">
        <w:rPr>
          <w:sz w:val="22"/>
          <w:szCs w:val="22"/>
        </w:rPr>
        <w:t>Podjęte działania zostały dobrze przyjęty przez rynek i szybko przyniosły pożądane efekty. Do grona klientów agencji dołączyło w tym roku 19 firm, z niektórymi współpraca jest cały czas rozwijana na mocy podpisanych umów ramowych. Portfolio WALK EVENTS wzbogaciło się o takie marki</w:t>
      </w:r>
      <w:r>
        <w:rPr>
          <w:sz w:val="22"/>
          <w:szCs w:val="22"/>
        </w:rPr>
        <w:t>,</w:t>
      </w:r>
      <w:r w:rsidRPr="006B7772">
        <w:rPr>
          <w:sz w:val="22"/>
          <w:szCs w:val="22"/>
        </w:rPr>
        <w:t xml:space="preserve"> jak m.in.</w:t>
      </w:r>
      <w:r>
        <w:rPr>
          <w:sz w:val="22"/>
          <w:szCs w:val="22"/>
        </w:rPr>
        <w:t>:</w:t>
      </w:r>
      <w:r w:rsidRPr="006B7772">
        <w:rPr>
          <w:sz w:val="22"/>
          <w:szCs w:val="22"/>
        </w:rPr>
        <w:t xml:space="preserve"> Coca - Cola, Philip Morris, PLL LOT, Lotnisko Chopina, Bacardi - Martini, Skanska, Polmlek, Viacom, BGŻ, Stadion Narodowy czy Ambra. To rekordowa ilość nowych projektów w historii agencji. Wśród zrealizowanych przedsięwzięć znajdują się tak złożone</w:t>
      </w:r>
      <w:r>
        <w:rPr>
          <w:sz w:val="22"/>
          <w:szCs w:val="22"/>
        </w:rPr>
        <w:t>,</w:t>
      </w:r>
      <w:r w:rsidRPr="006B7772">
        <w:rPr>
          <w:sz w:val="22"/>
          <w:szCs w:val="22"/>
        </w:rPr>
        <w:t xml:space="preserve"> jak m.in.</w:t>
      </w:r>
      <w:r>
        <w:rPr>
          <w:sz w:val="22"/>
          <w:szCs w:val="22"/>
        </w:rPr>
        <w:t>:</w:t>
      </w:r>
      <w:r w:rsidRPr="006B7772">
        <w:rPr>
          <w:sz w:val="22"/>
          <w:szCs w:val="22"/>
        </w:rPr>
        <w:t xml:space="preserve"> Red Bull Music Academy Weekender Warsaw pod Pałacem Kultury i Nauki, launch nowych wariantów marki Marlboro, gala telewizyjna „Nagrody Kisiela”, XX lecie firmy Polmlek na Stadionie Narodowym, finał konkursu konsumenckiego Martini Race to Desire na torze wyścigowych we Włoszech, czy nagrodzone srebrnym Effie road-show T-Mobile Pomoc Mierzona Kilometrami. </w:t>
      </w:r>
    </w:p>
    <w:p w14:paraId="039D2676" w14:textId="77777777" w:rsidR="00F47E7C" w:rsidRPr="006B7772" w:rsidRDefault="00F47E7C" w:rsidP="006B7772">
      <w:pPr>
        <w:pStyle w:val="normal"/>
        <w:spacing w:line="360" w:lineRule="auto"/>
        <w:jc w:val="both"/>
        <w:rPr>
          <w:sz w:val="22"/>
          <w:szCs w:val="22"/>
        </w:rPr>
      </w:pPr>
    </w:p>
    <w:p w14:paraId="3ED91F8F" w14:textId="22DC0376" w:rsidR="00F47E7C" w:rsidRPr="006B7772" w:rsidRDefault="00F44175" w:rsidP="006B7772">
      <w:pPr>
        <w:pStyle w:val="normal"/>
        <w:spacing w:line="360" w:lineRule="auto"/>
        <w:jc w:val="both"/>
        <w:rPr>
          <w:sz w:val="22"/>
          <w:szCs w:val="22"/>
        </w:rPr>
      </w:pPr>
      <w:r w:rsidRPr="006B7772">
        <w:rPr>
          <w:sz w:val="22"/>
          <w:szCs w:val="22"/>
        </w:rPr>
        <w:t>Łącznie ilość pr</w:t>
      </w:r>
      <w:r>
        <w:rPr>
          <w:sz w:val="22"/>
          <w:szCs w:val="22"/>
        </w:rPr>
        <w:t xml:space="preserve">ojektów wzrosła do prawie 180, </w:t>
      </w:r>
      <w:r w:rsidRPr="006B7772">
        <w:rPr>
          <w:sz w:val="22"/>
          <w:szCs w:val="22"/>
        </w:rPr>
        <w:t xml:space="preserve">przychód agencji wzrósł o 30% podnosząc sprzedaż WALK Events do rekordowego poziomu 15,5 mln pln netto. </w:t>
      </w:r>
    </w:p>
    <w:p w14:paraId="092AF494" w14:textId="77777777" w:rsidR="00E047B6" w:rsidRDefault="00E047B6" w:rsidP="006B7772">
      <w:pPr>
        <w:pStyle w:val="normal"/>
        <w:spacing w:line="360" w:lineRule="auto"/>
        <w:jc w:val="both"/>
        <w:rPr>
          <w:sz w:val="22"/>
          <w:szCs w:val="22"/>
        </w:rPr>
      </w:pPr>
    </w:p>
    <w:p w14:paraId="2A9C8E9C" w14:textId="43C21EF8" w:rsidR="00F47E7C" w:rsidRDefault="00E047B6" w:rsidP="006B7772">
      <w:pPr>
        <w:pStyle w:val="normal"/>
        <w:spacing w:line="360" w:lineRule="auto"/>
        <w:jc w:val="both"/>
        <w:rPr>
          <w:sz w:val="22"/>
          <w:szCs w:val="22"/>
        </w:rPr>
      </w:pPr>
      <w:r w:rsidRPr="00F063DA">
        <w:rPr>
          <w:i/>
          <w:sz w:val="22"/>
          <w:szCs w:val="22"/>
        </w:rPr>
        <w:t>„Jesteśmy przekonani, że tylko ciągłe podnoszenie sobie poprzeczki, rozwój standardów w naszej organizacji i dywersyfikacja świadczonych usług będzie odpowiedzią na napotykane wyzwania w kolejnym roku. Co ważne dzięki zastosowanym zmianom jesteśmy gotowi do realizacji nawet najtrudniejszych projektów, o których jeszcze rok temu nawet nie myśleliśmy”</w:t>
      </w:r>
      <w:r w:rsidRPr="00E047B6">
        <w:rPr>
          <w:sz w:val="22"/>
          <w:szCs w:val="22"/>
        </w:rPr>
        <w:t xml:space="preserve"> – dodaje Bartosz Bieszyński.</w:t>
      </w:r>
    </w:p>
    <w:p w14:paraId="7DE46F93" w14:textId="77777777" w:rsidR="00E047B6" w:rsidRPr="006B7772" w:rsidRDefault="00E047B6" w:rsidP="006B7772">
      <w:pPr>
        <w:pStyle w:val="normal"/>
        <w:spacing w:line="360" w:lineRule="auto"/>
        <w:jc w:val="both"/>
        <w:rPr>
          <w:sz w:val="22"/>
          <w:szCs w:val="22"/>
        </w:rPr>
      </w:pPr>
    </w:p>
    <w:p w14:paraId="53F1BFE6" w14:textId="74638387" w:rsidR="00F47E7C" w:rsidRDefault="00F44175" w:rsidP="006B7772">
      <w:pPr>
        <w:pStyle w:val="normal"/>
        <w:spacing w:line="360" w:lineRule="auto"/>
        <w:jc w:val="both"/>
        <w:rPr>
          <w:sz w:val="22"/>
          <w:szCs w:val="22"/>
        </w:rPr>
      </w:pPr>
      <w:r w:rsidRPr="006B7772">
        <w:rPr>
          <w:sz w:val="22"/>
          <w:szCs w:val="22"/>
        </w:rPr>
        <w:t xml:space="preserve">WALK Events na 2015 planuje dalszy rozwój i stałą rekrutację ludzi do zespołu w myśl przyjętej strategii. </w:t>
      </w:r>
    </w:p>
    <w:p w14:paraId="28B9CDC0" w14:textId="77777777" w:rsidR="00926FDB" w:rsidRPr="006B7772" w:rsidRDefault="00926FDB" w:rsidP="006B7772">
      <w:pPr>
        <w:pStyle w:val="normal"/>
        <w:spacing w:line="360" w:lineRule="auto"/>
        <w:jc w:val="both"/>
        <w:rPr>
          <w:sz w:val="22"/>
          <w:szCs w:val="22"/>
        </w:rPr>
      </w:pPr>
      <w:bookmarkStart w:id="0" w:name="_GoBack"/>
      <w:bookmarkEnd w:id="0"/>
    </w:p>
    <w:p w14:paraId="66649F83" w14:textId="77777777" w:rsidR="002164C4" w:rsidRPr="00F44175" w:rsidRDefault="002164C4" w:rsidP="006B7772">
      <w:pPr>
        <w:pStyle w:val="normal"/>
        <w:pBdr>
          <w:bottom w:val="single" w:sz="6" w:space="1" w:color="auto"/>
        </w:pBdr>
        <w:spacing w:line="360" w:lineRule="auto"/>
        <w:jc w:val="both"/>
        <w:rPr>
          <w:i/>
          <w:sz w:val="22"/>
          <w:szCs w:val="22"/>
        </w:rPr>
      </w:pPr>
    </w:p>
    <w:p w14:paraId="61C52E11" w14:textId="77777777" w:rsidR="002164C4" w:rsidRDefault="002164C4" w:rsidP="006B7772">
      <w:pPr>
        <w:pStyle w:val="normal"/>
        <w:spacing w:line="360" w:lineRule="auto"/>
        <w:jc w:val="both"/>
        <w:rPr>
          <w:sz w:val="22"/>
          <w:szCs w:val="22"/>
        </w:rPr>
      </w:pPr>
    </w:p>
    <w:p w14:paraId="7362A7D6" w14:textId="77777777" w:rsidR="002164C4" w:rsidRPr="006165EB" w:rsidRDefault="002164C4" w:rsidP="002164C4">
      <w:pPr>
        <w:jc w:val="both"/>
        <w:rPr>
          <w:rFonts w:ascii="Trebuchet MS" w:hAnsi="Trebuchet MS"/>
          <w:sz w:val="20"/>
        </w:rPr>
      </w:pPr>
      <w:r w:rsidRPr="006165EB">
        <w:rPr>
          <w:rFonts w:ascii="Trebuchet MS" w:hAnsi="Trebuchet MS"/>
          <w:sz w:val="20"/>
        </w:rPr>
        <w:t xml:space="preserve">WALK jest niezależną, polską grupą marketingową. W ramach WALK funkcjonuje obecnie siedem business unitów: </w:t>
      </w:r>
      <w:r w:rsidRPr="006165EB">
        <w:rPr>
          <w:rFonts w:ascii="Trebuchet MS" w:hAnsi="Trebuchet MS"/>
          <w:b/>
          <w:sz w:val="20"/>
        </w:rPr>
        <w:t xml:space="preserve">WALK Creative </w:t>
      </w:r>
      <w:r w:rsidRPr="006165EB">
        <w:rPr>
          <w:rFonts w:ascii="Trebuchet MS" w:hAnsi="Trebuchet MS"/>
          <w:sz w:val="20"/>
        </w:rPr>
        <w:t xml:space="preserve">– odpowiadający za kreację ATL/BTL/Interactive; </w:t>
      </w:r>
      <w:r w:rsidRPr="006165EB">
        <w:rPr>
          <w:rFonts w:ascii="Trebuchet MS" w:hAnsi="Trebuchet MS"/>
          <w:b/>
          <w:sz w:val="20"/>
        </w:rPr>
        <w:t xml:space="preserve">WALK PR </w:t>
      </w:r>
      <w:r w:rsidRPr="006165EB">
        <w:rPr>
          <w:rFonts w:ascii="Trebuchet MS" w:hAnsi="Trebuchet MS"/>
          <w:sz w:val="20"/>
        </w:rPr>
        <w:t xml:space="preserve">– zajmujący się komunikacją PR; </w:t>
      </w:r>
      <w:r w:rsidRPr="006165EB">
        <w:rPr>
          <w:rFonts w:ascii="Trebuchet MS" w:hAnsi="Trebuchet MS"/>
          <w:b/>
          <w:sz w:val="20"/>
        </w:rPr>
        <w:t xml:space="preserve">WALK Digital </w:t>
      </w:r>
      <w:r w:rsidRPr="006165EB">
        <w:rPr>
          <w:rFonts w:ascii="Trebuchet MS" w:hAnsi="Trebuchet MS"/>
          <w:sz w:val="20"/>
        </w:rPr>
        <w:t xml:space="preserve">– prowadzący projekty z zakresu digital marketing; </w:t>
      </w:r>
      <w:r w:rsidRPr="006165EB">
        <w:rPr>
          <w:rFonts w:ascii="Trebuchet MS" w:hAnsi="Trebuchet MS"/>
          <w:b/>
          <w:sz w:val="20"/>
        </w:rPr>
        <w:t xml:space="preserve">WALK Social Media </w:t>
      </w:r>
      <w:r w:rsidRPr="006165EB">
        <w:rPr>
          <w:rFonts w:ascii="Trebuchet MS" w:hAnsi="Trebuchet MS"/>
          <w:sz w:val="20"/>
        </w:rPr>
        <w:t xml:space="preserve">– prowadzący projekty społecznościowe; </w:t>
      </w:r>
      <w:r w:rsidRPr="006165EB">
        <w:rPr>
          <w:rFonts w:ascii="Trebuchet MS" w:hAnsi="Trebuchet MS"/>
          <w:b/>
          <w:sz w:val="20"/>
        </w:rPr>
        <w:t xml:space="preserve">WALK Events </w:t>
      </w:r>
      <w:r w:rsidRPr="006165EB">
        <w:rPr>
          <w:rFonts w:ascii="Trebuchet MS" w:hAnsi="Trebuchet MS"/>
          <w:sz w:val="20"/>
        </w:rPr>
        <w:t xml:space="preserve">– specjalizujący się w </w:t>
      </w:r>
      <w:r w:rsidRPr="006165EB">
        <w:rPr>
          <w:rFonts w:ascii="Trebuchet MS" w:hAnsi="Trebuchet MS"/>
          <w:sz w:val="20"/>
        </w:rPr>
        <w:lastRenderedPageBreak/>
        <w:t xml:space="preserve">eventach; </w:t>
      </w:r>
      <w:r w:rsidRPr="006165EB">
        <w:rPr>
          <w:rFonts w:ascii="Trebuchet MS" w:hAnsi="Trebuchet MS"/>
          <w:b/>
          <w:sz w:val="20"/>
        </w:rPr>
        <w:t xml:space="preserve">WALK Promotion </w:t>
      </w:r>
      <w:r w:rsidRPr="006165EB">
        <w:rPr>
          <w:rFonts w:ascii="Trebuchet MS" w:hAnsi="Trebuchet MS"/>
          <w:sz w:val="20"/>
        </w:rPr>
        <w:t xml:space="preserve">– realizujący działania field i shopper marketingowe oraz </w:t>
      </w:r>
      <w:r w:rsidRPr="006165EB">
        <w:rPr>
          <w:rFonts w:ascii="Trebuchet MS" w:hAnsi="Trebuchet MS"/>
          <w:b/>
          <w:sz w:val="20"/>
        </w:rPr>
        <w:t xml:space="preserve">WALK Design </w:t>
      </w:r>
      <w:r w:rsidRPr="006165EB">
        <w:rPr>
          <w:rFonts w:ascii="Trebuchet MS" w:hAnsi="Trebuchet MS"/>
          <w:sz w:val="20"/>
        </w:rPr>
        <w:t xml:space="preserve">– przygotowujący projekty z zakresu CI, packagingu oraz tworzenia nowych marek. </w:t>
      </w:r>
    </w:p>
    <w:p w14:paraId="2ACD9F59" w14:textId="77777777" w:rsidR="002164C4" w:rsidRPr="006165EB" w:rsidRDefault="002164C4" w:rsidP="002164C4">
      <w:pPr>
        <w:rPr>
          <w:rFonts w:ascii="Trebuchet MS" w:hAnsi="Trebuchet MS"/>
          <w:sz w:val="20"/>
        </w:rPr>
      </w:pPr>
    </w:p>
    <w:p w14:paraId="2D66F4AC" w14:textId="77777777" w:rsidR="002164C4" w:rsidRPr="006165EB" w:rsidRDefault="002164C4" w:rsidP="002164C4">
      <w:pPr>
        <w:rPr>
          <w:rFonts w:ascii="Trebuchet MS" w:hAnsi="Trebuchet MS"/>
          <w:b/>
          <w:sz w:val="20"/>
        </w:rPr>
      </w:pPr>
      <w:r w:rsidRPr="006165EB">
        <w:rPr>
          <w:rFonts w:ascii="Trebuchet MS" w:hAnsi="Trebuchet MS"/>
          <w:b/>
          <w:sz w:val="20"/>
        </w:rPr>
        <w:t>Dodatkowe informacje:</w:t>
      </w:r>
    </w:p>
    <w:p w14:paraId="05CA7514" w14:textId="77777777" w:rsidR="002164C4" w:rsidRPr="002164C4" w:rsidRDefault="002164C4" w:rsidP="002164C4">
      <w:pPr>
        <w:pStyle w:val="normal"/>
        <w:jc w:val="both"/>
        <w:rPr>
          <w:sz w:val="22"/>
          <w:szCs w:val="22"/>
        </w:rPr>
      </w:pPr>
      <w:r w:rsidRPr="002164C4">
        <w:rPr>
          <w:sz w:val="22"/>
          <w:szCs w:val="22"/>
        </w:rPr>
        <w:t>Bartosz Bieszyński</w:t>
      </w:r>
    </w:p>
    <w:p w14:paraId="13779382" w14:textId="435E37CD" w:rsidR="002164C4" w:rsidRPr="002164C4" w:rsidRDefault="002164C4" w:rsidP="002164C4">
      <w:pPr>
        <w:pStyle w:val="normal"/>
        <w:jc w:val="both"/>
        <w:rPr>
          <w:sz w:val="22"/>
          <w:szCs w:val="22"/>
        </w:rPr>
      </w:pPr>
      <w:r>
        <w:rPr>
          <w:sz w:val="22"/>
          <w:szCs w:val="22"/>
        </w:rPr>
        <w:t>Prezes Zarządu WALK EVENTS</w:t>
      </w:r>
    </w:p>
    <w:p w14:paraId="6D62A895" w14:textId="77777777" w:rsidR="002164C4" w:rsidRPr="002164C4" w:rsidRDefault="002164C4" w:rsidP="002164C4">
      <w:pPr>
        <w:pStyle w:val="normal"/>
        <w:jc w:val="both"/>
        <w:rPr>
          <w:sz w:val="22"/>
          <w:szCs w:val="22"/>
        </w:rPr>
      </w:pPr>
      <w:r w:rsidRPr="002164C4">
        <w:rPr>
          <w:sz w:val="22"/>
          <w:szCs w:val="22"/>
        </w:rPr>
        <w:t>bartosz.bieszynski@walk.pl</w:t>
      </w:r>
    </w:p>
    <w:p w14:paraId="5B4F2A27" w14:textId="04C229C5" w:rsidR="00F47E7C" w:rsidRPr="006B7772" w:rsidRDefault="002164C4">
      <w:pPr>
        <w:pStyle w:val="normal"/>
        <w:jc w:val="both"/>
        <w:rPr>
          <w:sz w:val="22"/>
          <w:szCs w:val="22"/>
        </w:rPr>
      </w:pPr>
      <w:r w:rsidRPr="002164C4">
        <w:rPr>
          <w:sz w:val="22"/>
          <w:szCs w:val="22"/>
        </w:rPr>
        <w:t>+48 503 825 086</w:t>
      </w:r>
    </w:p>
    <w:p w14:paraId="0710FA3B" w14:textId="77777777" w:rsidR="00F47E7C" w:rsidRPr="006B7772" w:rsidRDefault="00F44175">
      <w:pPr>
        <w:pStyle w:val="normal"/>
        <w:jc w:val="both"/>
        <w:rPr>
          <w:sz w:val="22"/>
          <w:szCs w:val="22"/>
        </w:rPr>
      </w:pPr>
      <w:r w:rsidRPr="006B7772">
        <w:rPr>
          <w:sz w:val="22"/>
          <w:szCs w:val="22"/>
        </w:rPr>
        <w:t xml:space="preserve"> </w:t>
      </w:r>
    </w:p>
    <w:sectPr w:rsidR="00F47E7C" w:rsidRPr="006B777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D40E1" w14:textId="77777777" w:rsidR="002164C4" w:rsidRDefault="002164C4" w:rsidP="002164C4">
      <w:r>
        <w:separator/>
      </w:r>
    </w:p>
  </w:endnote>
  <w:endnote w:type="continuationSeparator" w:id="0">
    <w:p w14:paraId="02A0E008" w14:textId="77777777" w:rsidR="002164C4" w:rsidRDefault="002164C4" w:rsidP="0021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CE">
    <w:panose1 w:val="020B0600040502020204"/>
    <w:charset w:val="58"/>
    <w:family w:val="auto"/>
    <w:pitch w:val="variable"/>
    <w:sig w:usb0="00000005" w:usb1="00000000" w:usb2="00000000" w:usb3="00000000" w:csb0="00000002"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1CCC0" w14:textId="77777777" w:rsidR="002164C4" w:rsidRDefault="002164C4" w:rsidP="002164C4">
      <w:r>
        <w:separator/>
      </w:r>
    </w:p>
  </w:footnote>
  <w:footnote w:type="continuationSeparator" w:id="0">
    <w:p w14:paraId="6B7389D3" w14:textId="77777777" w:rsidR="002164C4" w:rsidRDefault="002164C4" w:rsidP="00216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47E7C"/>
    <w:rsid w:val="000F1DF5"/>
    <w:rsid w:val="002164C4"/>
    <w:rsid w:val="005D051A"/>
    <w:rsid w:val="006443FE"/>
    <w:rsid w:val="006B7772"/>
    <w:rsid w:val="00705D95"/>
    <w:rsid w:val="00777A57"/>
    <w:rsid w:val="00926FDB"/>
    <w:rsid w:val="00BA6817"/>
    <w:rsid w:val="00C26785"/>
    <w:rsid w:val="00C464DE"/>
    <w:rsid w:val="00E047B6"/>
    <w:rsid w:val="00F063DA"/>
    <w:rsid w:val="00F44175"/>
    <w:rsid w:val="00F47E7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9B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lang w:val="pl-PL"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
    <w:next w:val="normal"/>
    <w:pPr>
      <w:keepNext/>
      <w:keepLines/>
      <w:spacing w:before="480" w:after="120"/>
      <w:contextualSpacing/>
      <w:outlineLvl w:val="0"/>
    </w:pPr>
    <w:rPr>
      <w:b/>
      <w:sz w:val="48"/>
    </w:rPr>
  </w:style>
  <w:style w:type="paragraph" w:styleId="Nagwek2">
    <w:name w:val="heading 2"/>
    <w:basedOn w:val="normal"/>
    <w:next w:val="normal"/>
    <w:pPr>
      <w:keepNext/>
      <w:keepLines/>
      <w:spacing w:before="360" w:after="80"/>
      <w:contextualSpacing/>
      <w:outlineLvl w:val="1"/>
    </w:pPr>
    <w:rPr>
      <w:b/>
      <w:sz w:val="36"/>
    </w:rPr>
  </w:style>
  <w:style w:type="paragraph" w:styleId="Nagwek3">
    <w:name w:val="heading 3"/>
    <w:basedOn w:val="normal"/>
    <w:next w:val="normal"/>
    <w:pPr>
      <w:keepNext/>
      <w:keepLines/>
      <w:spacing w:before="280" w:after="80"/>
      <w:contextualSpacing/>
      <w:outlineLvl w:val="2"/>
    </w:pPr>
    <w:rPr>
      <w:b/>
      <w:sz w:val="28"/>
    </w:rPr>
  </w:style>
  <w:style w:type="paragraph" w:styleId="Nagwek4">
    <w:name w:val="heading 4"/>
    <w:basedOn w:val="normal"/>
    <w:next w:val="normal"/>
    <w:pPr>
      <w:keepNext/>
      <w:keepLines/>
      <w:spacing w:before="240" w:after="40"/>
      <w:contextualSpacing/>
      <w:outlineLvl w:val="3"/>
    </w:pPr>
    <w:rPr>
      <w:b/>
    </w:rPr>
  </w:style>
  <w:style w:type="paragraph" w:styleId="Nagwek5">
    <w:name w:val="heading 5"/>
    <w:basedOn w:val="normal"/>
    <w:next w:val="normal"/>
    <w:pPr>
      <w:keepNext/>
      <w:keepLines/>
      <w:spacing w:before="220" w:after="40"/>
      <w:contextualSpacing/>
      <w:outlineLvl w:val="4"/>
    </w:pPr>
    <w:rPr>
      <w:b/>
      <w:sz w:val="22"/>
    </w:rPr>
  </w:style>
  <w:style w:type="paragraph" w:styleId="Nagwek6">
    <w:name w:val="heading 6"/>
    <w:basedOn w:val="normal"/>
    <w:next w:val="normal"/>
    <w:pPr>
      <w:keepNext/>
      <w:keepLines/>
      <w:spacing w:before="200" w:after="40"/>
      <w:contextualSpacing/>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ytu">
    <w:name w:val="Title"/>
    <w:basedOn w:val="normal"/>
    <w:next w:val="normal"/>
    <w:pPr>
      <w:keepNext/>
      <w:keepLines/>
      <w:spacing w:before="480" w:after="120"/>
      <w:contextualSpacing/>
    </w:pPr>
    <w:rPr>
      <w:b/>
      <w:sz w:val="72"/>
    </w:rPr>
  </w:style>
  <w:style w:type="paragraph" w:styleId="Podtytu">
    <w:name w:val="Subtitle"/>
    <w:basedOn w:val="normal"/>
    <w:next w:val="normal"/>
    <w:pPr>
      <w:keepNext/>
      <w:keepLines/>
      <w:spacing w:before="360" w:after="80"/>
      <w:contextualSpacing/>
    </w:pPr>
    <w:rPr>
      <w:rFonts w:ascii="Georgia" w:eastAsia="Georgia" w:hAnsi="Georgia" w:cs="Georgia"/>
      <w:i/>
      <w:color w:val="666666"/>
      <w:sz w:val="48"/>
    </w:rPr>
  </w:style>
  <w:style w:type="paragraph" w:styleId="Tekstdymka">
    <w:name w:val="Balloon Text"/>
    <w:basedOn w:val="Normalny"/>
    <w:link w:val="TekstdymkaZnak"/>
    <w:uiPriority w:val="99"/>
    <w:semiHidden/>
    <w:unhideWhenUsed/>
    <w:rsid w:val="006B7772"/>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6B7772"/>
    <w:rPr>
      <w:rFonts w:ascii="Lucida Grande CE" w:hAnsi="Lucida Grande CE"/>
      <w:sz w:val="18"/>
      <w:szCs w:val="18"/>
    </w:rPr>
  </w:style>
  <w:style w:type="paragraph" w:styleId="Nagwek">
    <w:name w:val="header"/>
    <w:basedOn w:val="Normalny"/>
    <w:link w:val="NagwekZnak"/>
    <w:uiPriority w:val="99"/>
    <w:unhideWhenUsed/>
    <w:rsid w:val="002164C4"/>
    <w:pPr>
      <w:tabs>
        <w:tab w:val="center" w:pos="4536"/>
        <w:tab w:val="right" w:pos="9072"/>
      </w:tabs>
    </w:pPr>
  </w:style>
  <w:style w:type="character" w:customStyle="1" w:styleId="NagwekZnak">
    <w:name w:val="Nagłówek Znak"/>
    <w:basedOn w:val="Domylnaczcionkaakapitu"/>
    <w:link w:val="Nagwek"/>
    <w:uiPriority w:val="99"/>
    <w:rsid w:val="002164C4"/>
  </w:style>
  <w:style w:type="paragraph" w:styleId="Stopka">
    <w:name w:val="footer"/>
    <w:basedOn w:val="Normalny"/>
    <w:link w:val="StopkaZnak"/>
    <w:uiPriority w:val="99"/>
    <w:unhideWhenUsed/>
    <w:rsid w:val="002164C4"/>
    <w:pPr>
      <w:tabs>
        <w:tab w:val="center" w:pos="4536"/>
        <w:tab w:val="right" w:pos="9072"/>
      </w:tabs>
    </w:pPr>
  </w:style>
  <w:style w:type="character" w:customStyle="1" w:styleId="StopkaZnak">
    <w:name w:val="Stopka Znak"/>
    <w:basedOn w:val="Domylnaczcionkaakapitu"/>
    <w:link w:val="Stopka"/>
    <w:uiPriority w:val="99"/>
    <w:rsid w:val="002164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lang w:val="pl-PL"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
    <w:next w:val="normal"/>
    <w:pPr>
      <w:keepNext/>
      <w:keepLines/>
      <w:spacing w:before="480" w:after="120"/>
      <w:contextualSpacing/>
      <w:outlineLvl w:val="0"/>
    </w:pPr>
    <w:rPr>
      <w:b/>
      <w:sz w:val="48"/>
    </w:rPr>
  </w:style>
  <w:style w:type="paragraph" w:styleId="Nagwek2">
    <w:name w:val="heading 2"/>
    <w:basedOn w:val="normal"/>
    <w:next w:val="normal"/>
    <w:pPr>
      <w:keepNext/>
      <w:keepLines/>
      <w:spacing w:before="360" w:after="80"/>
      <w:contextualSpacing/>
      <w:outlineLvl w:val="1"/>
    </w:pPr>
    <w:rPr>
      <w:b/>
      <w:sz w:val="36"/>
    </w:rPr>
  </w:style>
  <w:style w:type="paragraph" w:styleId="Nagwek3">
    <w:name w:val="heading 3"/>
    <w:basedOn w:val="normal"/>
    <w:next w:val="normal"/>
    <w:pPr>
      <w:keepNext/>
      <w:keepLines/>
      <w:spacing w:before="280" w:after="80"/>
      <w:contextualSpacing/>
      <w:outlineLvl w:val="2"/>
    </w:pPr>
    <w:rPr>
      <w:b/>
      <w:sz w:val="28"/>
    </w:rPr>
  </w:style>
  <w:style w:type="paragraph" w:styleId="Nagwek4">
    <w:name w:val="heading 4"/>
    <w:basedOn w:val="normal"/>
    <w:next w:val="normal"/>
    <w:pPr>
      <w:keepNext/>
      <w:keepLines/>
      <w:spacing w:before="240" w:after="40"/>
      <w:contextualSpacing/>
      <w:outlineLvl w:val="3"/>
    </w:pPr>
    <w:rPr>
      <w:b/>
    </w:rPr>
  </w:style>
  <w:style w:type="paragraph" w:styleId="Nagwek5">
    <w:name w:val="heading 5"/>
    <w:basedOn w:val="normal"/>
    <w:next w:val="normal"/>
    <w:pPr>
      <w:keepNext/>
      <w:keepLines/>
      <w:spacing w:before="220" w:after="40"/>
      <w:contextualSpacing/>
      <w:outlineLvl w:val="4"/>
    </w:pPr>
    <w:rPr>
      <w:b/>
      <w:sz w:val="22"/>
    </w:rPr>
  </w:style>
  <w:style w:type="paragraph" w:styleId="Nagwek6">
    <w:name w:val="heading 6"/>
    <w:basedOn w:val="normal"/>
    <w:next w:val="normal"/>
    <w:pPr>
      <w:keepNext/>
      <w:keepLines/>
      <w:spacing w:before="200" w:after="40"/>
      <w:contextualSpacing/>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ytu">
    <w:name w:val="Title"/>
    <w:basedOn w:val="normal"/>
    <w:next w:val="normal"/>
    <w:pPr>
      <w:keepNext/>
      <w:keepLines/>
      <w:spacing w:before="480" w:after="120"/>
      <w:contextualSpacing/>
    </w:pPr>
    <w:rPr>
      <w:b/>
      <w:sz w:val="72"/>
    </w:rPr>
  </w:style>
  <w:style w:type="paragraph" w:styleId="Podtytu">
    <w:name w:val="Subtitle"/>
    <w:basedOn w:val="normal"/>
    <w:next w:val="normal"/>
    <w:pPr>
      <w:keepNext/>
      <w:keepLines/>
      <w:spacing w:before="360" w:after="80"/>
      <w:contextualSpacing/>
    </w:pPr>
    <w:rPr>
      <w:rFonts w:ascii="Georgia" w:eastAsia="Georgia" w:hAnsi="Georgia" w:cs="Georgia"/>
      <w:i/>
      <w:color w:val="666666"/>
      <w:sz w:val="48"/>
    </w:rPr>
  </w:style>
  <w:style w:type="paragraph" w:styleId="Tekstdymka">
    <w:name w:val="Balloon Text"/>
    <w:basedOn w:val="Normalny"/>
    <w:link w:val="TekstdymkaZnak"/>
    <w:uiPriority w:val="99"/>
    <w:semiHidden/>
    <w:unhideWhenUsed/>
    <w:rsid w:val="006B7772"/>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6B7772"/>
    <w:rPr>
      <w:rFonts w:ascii="Lucida Grande CE" w:hAnsi="Lucida Grande CE"/>
      <w:sz w:val="18"/>
      <w:szCs w:val="18"/>
    </w:rPr>
  </w:style>
  <w:style w:type="paragraph" w:styleId="Nagwek">
    <w:name w:val="header"/>
    <w:basedOn w:val="Normalny"/>
    <w:link w:val="NagwekZnak"/>
    <w:uiPriority w:val="99"/>
    <w:unhideWhenUsed/>
    <w:rsid w:val="002164C4"/>
    <w:pPr>
      <w:tabs>
        <w:tab w:val="center" w:pos="4536"/>
        <w:tab w:val="right" w:pos="9072"/>
      </w:tabs>
    </w:pPr>
  </w:style>
  <w:style w:type="character" w:customStyle="1" w:styleId="NagwekZnak">
    <w:name w:val="Nagłówek Znak"/>
    <w:basedOn w:val="Domylnaczcionkaakapitu"/>
    <w:link w:val="Nagwek"/>
    <w:uiPriority w:val="99"/>
    <w:rsid w:val="002164C4"/>
  </w:style>
  <w:style w:type="paragraph" w:styleId="Stopka">
    <w:name w:val="footer"/>
    <w:basedOn w:val="Normalny"/>
    <w:link w:val="StopkaZnak"/>
    <w:uiPriority w:val="99"/>
    <w:unhideWhenUsed/>
    <w:rsid w:val="002164C4"/>
    <w:pPr>
      <w:tabs>
        <w:tab w:val="center" w:pos="4536"/>
        <w:tab w:val="right" w:pos="9072"/>
      </w:tabs>
    </w:pPr>
  </w:style>
  <w:style w:type="character" w:customStyle="1" w:styleId="StopkaZnak">
    <w:name w:val="Stopka Znak"/>
    <w:basedOn w:val="Domylnaczcionkaakapitu"/>
    <w:link w:val="Stopka"/>
    <w:uiPriority w:val="99"/>
    <w:rsid w:val="0021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535</Words>
  <Characters>3213</Characters>
  <Application>Microsoft Macintosh Word</Application>
  <DocSecurity>0</DocSecurity>
  <Lines>26</Lines>
  <Paragraphs>7</Paragraphs>
  <ScaleCrop>false</ScaleCrop>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WALK_2014_Bartek.docx.docx</dc:title>
  <cp:lastModifiedBy>lsmolnik</cp:lastModifiedBy>
  <cp:revision>17</cp:revision>
  <dcterms:created xsi:type="dcterms:W3CDTF">2014-12-17T09:55:00Z</dcterms:created>
  <dcterms:modified xsi:type="dcterms:W3CDTF">2014-12-17T10:54:00Z</dcterms:modified>
</cp:coreProperties>
</file>